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A8B" w:rsidP="00923A8B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2-246-1703/2025</w:t>
      </w:r>
    </w:p>
    <w:p w:rsidR="00923A8B" w:rsidP="00923A8B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0034-01-2025-000323-52</w:t>
      </w:r>
    </w:p>
    <w:p w:rsidR="00923A8B" w:rsidP="00923A8B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923A8B" w:rsidP="00923A8B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923A8B" w:rsidP="00923A8B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923A8B" w:rsidP="00923A8B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923A8B" w:rsidP="00923A8B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«20» марта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923A8B" w:rsidP="00923A8B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923A8B" w:rsidP="00923A8B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923A8B" w:rsidP="00923A8B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923A8B" w:rsidP="00923A8B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2-246-1703/2025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 Сулеймановой Альбине </w:t>
      </w:r>
      <w:r>
        <w:rPr>
          <w:sz w:val="28"/>
          <w:szCs w:val="28"/>
        </w:rPr>
        <w:t>Ибрагимовне</w:t>
      </w:r>
      <w:r>
        <w:rPr>
          <w:sz w:val="28"/>
          <w:szCs w:val="28"/>
        </w:rPr>
        <w:t xml:space="preserve">   о взыскании задолженности по  договору  займа, судебных  расходов </w:t>
      </w:r>
    </w:p>
    <w:p w:rsidR="00923A8B" w:rsidP="00923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923A8B" w:rsidP="00923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923A8B" w:rsidP="00923A8B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923A8B" w:rsidP="00923A8B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  к  Сулеймановой Альбине </w:t>
      </w:r>
      <w:r>
        <w:rPr>
          <w:sz w:val="28"/>
          <w:szCs w:val="28"/>
        </w:rPr>
        <w:t>Ибрагимовне</w:t>
      </w:r>
      <w:r>
        <w:rPr>
          <w:sz w:val="28"/>
          <w:szCs w:val="28"/>
        </w:rPr>
        <w:t xml:space="preserve">   о  взыскании   задолженности  по договору займа, судебных  расходов,  удовлетворить.</w:t>
      </w:r>
    </w:p>
    <w:p w:rsidR="00923A8B" w:rsidP="00923A8B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Сулеймановой Альбины </w:t>
      </w:r>
      <w:r>
        <w:rPr>
          <w:sz w:val="28"/>
          <w:szCs w:val="28"/>
        </w:rPr>
        <w:t>Ибрагимовны</w:t>
      </w:r>
      <w:r w:rsidR="00E512CA">
        <w:rPr>
          <w:sz w:val="28"/>
          <w:szCs w:val="28"/>
        </w:rPr>
        <w:t>*</w:t>
      </w:r>
      <w:r>
        <w:rPr>
          <w:sz w:val="28"/>
          <w:szCs w:val="28"/>
        </w:rPr>
        <w:t xml:space="preserve">в пользу Общества  с ограниченной ответственностью  Профессиональная коллекторская организация «Защита онлайн» (ИНН  5407973637 ОГРН 1195476015085) задолженность по договору займа № 6653544  от 16.03.2024   за период с 16.03.2024 по 23.09.2024 </w:t>
      </w:r>
      <w:r w:rsidR="00535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долг </w:t>
      </w:r>
      <w:r w:rsidR="00535D44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11400 рублей 00 копеек,  проценты за  пользование займом - 13144 рубля 20 копеек, штраф -  672 рубля 60 копеек,  а всего </w:t>
      </w:r>
      <w:r w:rsidRPr="00923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25216 (двадцать пять тысяч двести  шестнадцать) рублей 80 копеек, а также расходы по оплате государственной пошлины в размере 4000 рублей 00 копеек.   </w:t>
      </w:r>
    </w:p>
    <w:p w:rsidR="00923A8B" w:rsidP="00923A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923A8B" w:rsidP="00923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3A8B" w:rsidP="00923A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923A8B" w:rsidP="00923A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3A8B" w:rsidP="00923A8B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округа-Югры путем  подачи 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535D44">
        <w:rPr>
          <w:rFonts w:ascii="Times New Roman" w:hAnsi="Times New Roman" w:cs="Times New Roman"/>
          <w:sz w:val="28"/>
          <w:szCs w:val="28"/>
        </w:rPr>
        <w:t xml:space="preserve"> </w:t>
      </w:r>
      <w:r w:rsidR="00535D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3A8B" w:rsidP="00923A8B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923A8B" w:rsidP="00923A8B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923A8B" w:rsidP="00923A8B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923A8B" w:rsidP="00923A8B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3A0444" w:rsidP="00923A8B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EC"/>
    <w:rsid w:val="003A0444"/>
    <w:rsid w:val="00535D44"/>
    <w:rsid w:val="008A56EC"/>
    <w:rsid w:val="00923A8B"/>
    <w:rsid w:val="009F284E"/>
    <w:rsid w:val="00E512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131F47-904F-4B73-A3C5-A69C9B4C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8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23A8B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92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